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C" w:rsidRDefault="00765698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6"/>
          <w:szCs w:val="36"/>
        </w:rPr>
        <w:t>2017</w:t>
      </w:r>
      <w:r>
        <w:rPr>
          <w:rFonts w:ascii="Times New Roman" w:eastAsia="標楷體" w:hAnsi="Times New Roman"/>
          <w:b/>
          <w:sz w:val="36"/>
          <w:szCs w:val="36"/>
        </w:rPr>
        <w:t>明日餐桌學術研討會</w:t>
      </w:r>
    </w:p>
    <w:p w:rsidR="001D2D8C" w:rsidRDefault="001D2D8C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1D2D8C" w:rsidRDefault="00765698">
      <w:pPr>
        <w:spacing w:line="120" w:lineRule="auto"/>
        <w:ind w:leftChars="-300" w:left="-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時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間</w:t>
      </w:r>
      <w:r>
        <w:rPr>
          <w:rFonts w:ascii="Times New Roman" w:eastAsia="標楷體" w:hAnsi="Times New Roman"/>
          <w:sz w:val="28"/>
          <w:szCs w:val="28"/>
        </w:rPr>
        <w:t>: 2017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29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 13:00-17:00</w:t>
      </w:r>
    </w:p>
    <w:p w:rsidR="001D2D8C" w:rsidRDefault="00765698">
      <w:pPr>
        <w:spacing w:line="120" w:lineRule="auto"/>
        <w:ind w:leftChars="-300" w:left="-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地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點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>
        <w:rPr>
          <w:rFonts w:ascii="Times New Roman" w:eastAsia="標楷體" w:hAnsi="Times New Roman"/>
          <w:sz w:val="28"/>
          <w:szCs w:val="28"/>
        </w:rPr>
        <w:t>實踐大學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國際會議廳</w:t>
      </w:r>
    </w:p>
    <w:p w:rsidR="001D2D8C" w:rsidRDefault="00765698">
      <w:pPr>
        <w:spacing w:line="120" w:lineRule="auto"/>
        <w:ind w:leftChars="-300" w:left="-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主辦單位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>
        <w:rPr>
          <w:rFonts w:ascii="Times New Roman" w:eastAsia="標楷體" w:hAnsi="Times New Roman"/>
          <w:sz w:val="28"/>
          <w:szCs w:val="28"/>
        </w:rPr>
        <w:t>實踐大學食品營養與保健生技學系</w:t>
      </w:r>
    </w:p>
    <w:p w:rsidR="001D2D8C" w:rsidRDefault="00765698">
      <w:pPr>
        <w:snapToGrid w:val="0"/>
        <w:spacing w:line="140" w:lineRule="atLeast"/>
        <w:ind w:leftChars="-300" w:left="711" w:hangingChars="511" w:hanging="1431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sz w:val="28"/>
          <w:szCs w:val="28"/>
        </w:rPr>
        <w:t>協辦單位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中華民國營養師公會全國聯合會、台美檢驗科技有限公司、台灣公定分析化學家協會、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台灣抗老化保健學會、</w:t>
      </w:r>
      <w:r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台灣食品科學技術學會</w:t>
      </w:r>
      <w:r>
        <w:rPr>
          <w:rFonts w:ascii="Times New Roman" w:eastAsia="標楷體" w:hAnsi="Times New Roman"/>
          <w:sz w:val="28"/>
          <w:szCs w:val="28"/>
          <w:shd w:val="clear" w:color="auto" w:fill="FFFFFF"/>
        </w:rPr>
        <w:t>、</w:t>
      </w:r>
      <w:r>
        <w:rPr>
          <w:rFonts w:ascii="Times New Roman" w:eastAsia="標楷體" w:hAnsi="Times New Roman"/>
          <w:sz w:val="28"/>
          <w:szCs w:val="28"/>
        </w:rPr>
        <w:t>台灣保健食品學會、台灣農業化學會、台灣營養基金會、台灣營養學會、</w:t>
      </w:r>
      <w:r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社團法人台灣檢驗及品保</w:t>
      </w:r>
      <w:r>
        <w:rPr>
          <w:rFonts w:ascii="Times New Roman" w:eastAsia="標楷體" w:hAnsi="Times New Roman" w:hint="eastAsia"/>
          <w:color w:val="222222"/>
          <w:sz w:val="28"/>
          <w:szCs w:val="28"/>
          <w:shd w:val="clear" w:color="auto" w:fill="FFFFFF"/>
        </w:rPr>
        <w:t>學</w:t>
      </w:r>
      <w:r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會（按筆畫排列</w:t>
      </w:r>
      <w:r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)</w:t>
      </w:r>
    </w:p>
    <w:tbl>
      <w:tblPr>
        <w:tblpPr w:leftFromText="180" w:rightFromText="180" w:vertAnchor="text" w:horzAnchor="page" w:tblpX="617" w:tblpY="383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3081"/>
        <w:gridCol w:w="2716"/>
        <w:gridCol w:w="2766"/>
      </w:tblGrid>
      <w:tr w:rsidR="001D2D8C">
        <w:trPr>
          <w:trHeight w:val="561"/>
        </w:trPr>
        <w:tc>
          <w:tcPr>
            <w:tcW w:w="1430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081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講題</w:t>
            </w:r>
          </w:p>
        </w:tc>
        <w:tc>
          <w:tcPr>
            <w:tcW w:w="271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講者</w:t>
            </w:r>
          </w:p>
        </w:tc>
        <w:tc>
          <w:tcPr>
            <w:tcW w:w="276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主持人</w:t>
            </w:r>
          </w:p>
        </w:tc>
      </w:tr>
      <w:tr w:rsidR="001D2D8C">
        <w:trPr>
          <w:trHeight w:val="523"/>
        </w:trPr>
        <w:tc>
          <w:tcPr>
            <w:tcW w:w="1430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13:00~13:30</w:t>
            </w:r>
          </w:p>
        </w:tc>
        <w:tc>
          <w:tcPr>
            <w:tcW w:w="8563" w:type="dxa"/>
            <w:gridSpan w:val="3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報到</w:t>
            </w:r>
          </w:p>
        </w:tc>
      </w:tr>
      <w:tr w:rsidR="001D2D8C">
        <w:trPr>
          <w:trHeight w:val="1278"/>
        </w:trPr>
        <w:tc>
          <w:tcPr>
            <w:tcW w:w="1430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13:30~14:30</w:t>
            </w:r>
          </w:p>
        </w:tc>
        <w:tc>
          <w:tcPr>
            <w:tcW w:w="3081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從農場到餐桌之創新個案分享</w:t>
            </w:r>
          </w:p>
        </w:tc>
        <w:tc>
          <w:tcPr>
            <w:tcW w:w="271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統一企業採購部部主管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鄭景元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經理</w:t>
            </w:r>
          </w:p>
        </w:tc>
        <w:tc>
          <w:tcPr>
            <w:tcW w:w="276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實踐大學食品營養與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保健生技學系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郭家芬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主任</w:t>
            </w:r>
          </w:p>
        </w:tc>
      </w:tr>
      <w:tr w:rsidR="001D2D8C">
        <w:trPr>
          <w:trHeight w:val="1278"/>
        </w:trPr>
        <w:tc>
          <w:tcPr>
            <w:tcW w:w="1430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14:30~15:30</w:t>
            </w:r>
          </w:p>
        </w:tc>
        <w:tc>
          <w:tcPr>
            <w:tcW w:w="3081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從實證角度談有機與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傳統作物營養差異</w:t>
            </w:r>
          </w:p>
        </w:tc>
        <w:tc>
          <w:tcPr>
            <w:tcW w:w="271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中國醫藥大學營養學系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趙蓓敏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主任</w:t>
            </w:r>
          </w:p>
        </w:tc>
        <w:tc>
          <w:tcPr>
            <w:tcW w:w="276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實踐大學食品營養與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保健生技學系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許珊菁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助理教授</w:t>
            </w:r>
          </w:p>
        </w:tc>
      </w:tr>
      <w:tr w:rsidR="001D2D8C">
        <w:trPr>
          <w:trHeight w:val="1505"/>
        </w:trPr>
        <w:tc>
          <w:tcPr>
            <w:tcW w:w="1430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15:30~16:30</w:t>
            </w:r>
          </w:p>
        </w:tc>
        <w:tc>
          <w:tcPr>
            <w:tcW w:w="3081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農藥殘留容許量的訂定</w:t>
            </w:r>
          </w:p>
        </w:tc>
        <w:tc>
          <w:tcPr>
            <w:tcW w:w="271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臺灣大學農業化學系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顏瑞泓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教授</w:t>
            </w:r>
          </w:p>
        </w:tc>
        <w:tc>
          <w:tcPr>
            <w:tcW w:w="276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臺灣大學生化科技學系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台灣營養基金會董事長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台灣營養學會常務理事</w:t>
            </w:r>
          </w:p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黃青真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教授</w:t>
            </w:r>
          </w:p>
        </w:tc>
      </w:tr>
      <w:tr w:rsidR="001D2D8C">
        <w:trPr>
          <w:trHeight w:val="888"/>
        </w:trPr>
        <w:tc>
          <w:tcPr>
            <w:tcW w:w="1430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16:30~16:50</w:t>
            </w:r>
          </w:p>
        </w:tc>
        <w:tc>
          <w:tcPr>
            <w:tcW w:w="5797" w:type="dxa"/>
            <w:gridSpan w:val="2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綜合座談</w:t>
            </w:r>
          </w:p>
        </w:tc>
        <w:tc>
          <w:tcPr>
            <w:tcW w:w="2766" w:type="dxa"/>
            <w:vAlign w:val="center"/>
          </w:tcPr>
          <w:p w:rsidR="001D2D8C" w:rsidRDefault="007656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黃青真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教授</w:t>
            </w:r>
          </w:p>
        </w:tc>
      </w:tr>
    </w:tbl>
    <w:p w:rsidR="001D2D8C" w:rsidRDefault="001D2D8C">
      <w:pPr>
        <w:rPr>
          <w:rFonts w:ascii="Times New Roman" w:eastAsia="標楷體" w:hAnsi="Times New Roman"/>
        </w:rPr>
      </w:pPr>
    </w:p>
    <w:p w:rsidR="001D2D8C" w:rsidRDefault="00765698">
      <w:pPr>
        <w:snapToGrid w:val="0"/>
        <w:spacing w:line="360" w:lineRule="auto"/>
        <w:ind w:leftChars="-200" w:left="-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免費參加，但須於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/>
          <w:sz w:val="28"/>
          <w:szCs w:val="28"/>
        </w:rPr>
        <w:t>日前報名。已申請營養師繼續教育學分。</w:t>
      </w:r>
    </w:p>
    <w:p w:rsidR="001D2D8C" w:rsidRDefault="00765698">
      <w:pPr>
        <w:snapToGrid w:val="0"/>
        <w:spacing w:line="360" w:lineRule="auto"/>
        <w:ind w:leftChars="-200" w:left="-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報名網址</w:t>
      </w:r>
      <w:r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5" w:history="1">
        <w:r>
          <w:rPr>
            <w:rFonts w:ascii="微軟正黑體" w:eastAsia="微軟正黑體" w:hAnsi="微軟正黑體"/>
            <w:color w:val="0000FF"/>
            <w:sz w:val="21"/>
            <w:u w:val="single"/>
            <w:shd w:val="clear" w:color="auto" w:fill="FFFFFF"/>
          </w:rPr>
          <w:t>https://goo.gl/forms/IQ6XebYqsWP1xPJH2</w:t>
        </w:r>
      </w:hyperlink>
    </w:p>
    <w:p w:rsidR="001D2D8C" w:rsidRDefault="00765698">
      <w:pPr>
        <w:snapToGrid w:val="0"/>
        <w:spacing w:line="360" w:lineRule="auto"/>
        <w:ind w:leftChars="-200" w:left="-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研討會當天請自行攜帶水杯。國際會議廳內禁止飲食，謝謝配合。</w:t>
      </w:r>
    </w:p>
    <w:p w:rsidR="001D2D8C" w:rsidRDefault="00765698">
      <w:pPr>
        <w:snapToGrid w:val="0"/>
        <w:spacing w:line="360" w:lineRule="auto"/>
        <w:ind w:leftChars="-200" w:left="-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相關問題請洽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sz w:val="28"/>
          <w:szCs w:val="28"/>
        </w:rPr>
        <w:t>許珊菁老師</w:t>
      </w:r>
      <w:r>
        <w:rPr>
          <w:rFonts w:ascii="Times New Roman" w:eastAsia="標楷體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helen1016@g2.usc.edu.tw</w:t>
      </w:r>
      <w:r>
        <w:rPr>
          <w:rFonts w:ascii="Times New Roman" w:eastAsia="標楷體" w:hAnsi="Times New Roman"/>
          <w:sz w:val="28"/>
          <w:szCs w:val="28"/>
        </w:rPr>
        <w:t>)</w:t>
      </w:r>
    </w:p>
    <w:sectPr w:rsidR="001D2D8C">
      <w:pgSz w:w="11906" w:h="16838"/>
      <w:pgMar w:top="1440" w:right="1179" w:bottom="1440" w:left="1179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8C"/>
    <w:rsid w:val="001D2D8C"/>
    <w:rsid w:val="00765698"/>
    <w:rsid w:val="00C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8CA4A81-3689-4FD2-BB9E-792809E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8">
    <w:name w:val="頁首 字元"/>
    <w:link w:val="a7"/>
    <w:uiPriority w:val="99"/>
    <w:rPr>
      <w:sz w:val="20"/>
      <w:szCs w:val="20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o.gl/forms/IQ6XebYqsWP1xPJ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2017明日餐桌學術研討會</dc:title>
  <dc:creator>user</dc:creator>
  <cp:lastModifiedBy>CMU003</cp:lastModifiedBy>
  <cp:revision>2</cp:revision>
  <cp:lastPrinted>2017-06-20T02:49:00Z</cp:lastPrinted>
  <dcterms:created xsi:type="dcterms:W3CDTF">2017-08-10T00:54:00Z</dcterms:created>
  <dcterms:modified xsi:type="dcterms:W3CDTF">2017-08-10T00:54:00Z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